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4672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7BE5330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第4节 离子反应</w:t>
      </w:r>
    </w:p>
    <w:p w14:paraId="22E29B4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</w:t>
      </w:r>
      <w:r>
        <w:rPr>
          <w:rFonts w:ascii="Times New Roman" w:hAnsi="Times New Roman" w:eastAsia="宋体" w:cs="Times New Roman"/>
          <w:b/>
          <w:bCs/>
          <w:sz w:val="22"/>
        </w:rPr>
        <w:t>离子反应的</w:t>
      </w:r>
      <w:r>
        <w:rPr>
          <w:rFonts w:hint="eastAsia" w:ascii="Times New Roman" w:hAnsi="Times New Roman" w:eastAsia="宋体" w:cs="Times New Roman"/>
          <w:b/>
          <w:bCs/>
          <w:sz w:val="22"/>
        </w:rPr>
        <w:t>应用</w:t>
      </w:r>
    </w:p>
    <w:p w14:paraId="6A6C04FA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</w:t>
      </w:r>
      <w:r>
        <w:rPr>
          <w:rFonts w:ascii="Times New Roman" w:hAnsi="Times New Roman" w:eastAsia="黑体" w:cs="Times New Roman"/>
          <w:szCs w:val="21"/>
        </w:rPr>
        <w:t>物质检验与含量测定</w:t>
      </w:r>
    </w:p>
    <w:p w14:paraId="4D07D345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(1)常见阴离子的检验</w:t>
      </w:r>
    </w:p>
    <w:p w14:paraId="4040DFD9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 xml:space="preserve">利用酸碱指示剂检验 </w:t>
      </w:r>
    </w:p>
    <w:p w14:paraId="13D8633F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hint="eastAsia" w:ascii="Times New Roman" w:hAnsi="Times New Roman" w:eastAsia="宋体" w:cs="Times New Roman"/>
          <w:szCs w:val="21"/>
        </w:rPr>
        <w:instrText xml:space="preserve"> INCLUDEPICTURE "E:\\周飞燕\\2023\\同步\\化学 选择性必修1\\S138.TIF"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选择性必修1\\S138.TIF"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选择性必修1\\word\\S138.TIF"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"\\\\周飞燕\\e\\周飞燕\\2023\\同步\\化学 选择性必修1\\化学 鲁科 选择性必修1打包\\教师用书Word版文档\\S138.TIF"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选择性必修1（京粤闽皖豫宁陕）\\教师用书Word版文档\\S138.TIF"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632200" cy="673100"/>
            <wp:effectExtent l="0" t="0" r="6350" b="1270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2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6F64327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 xml:space="preserve">利用盐酸和其他试剂检验 </w:t>
      </w:r>
    </w:p>
    <w:p w14:paraId="71EFE89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：加入BaCl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或CaCl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溶液后生成白色沉淀，再加稀盐酸沉淀溶解，并放出无色无味的气体。</w:t>
      </w:r>
    </w:p>
    <w:p w14:paraId="1BBC185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：先加稀盐酸无现象，再加BaCl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溶液，产生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9FFAAB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：加入BaCl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溶液，产生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</w:t>
      </w:r>
      <w:r>
        <w:rPr>
          <w:rFonts w:ascii="Times New Roman" w:hAnsi="Times New Roman" w:eastAsia="宋体" w:cs="Times New Roman"/>
          <w:szCs w:val="21"/>
        </w:rPr>
        <w:t>，再加稀盐酸，放出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</w:t>
      </w:r>
      <w:r>
        <w:rPr>
          <w:rFonts w:ascii="Times New Roman" w:hAnsi="Times New Roman" w:eastAsia="宋体" w:cs="Times New Roman"/>
          <w:szCs w:val="21"/>
        </w:rPr>
        <w:t>的气体。</w:t>
      </w:r>
    </w:p>
    <w:p w14:paraId="0043E1EE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利用AgNO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(HNO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酸化)溶液检验</w:t>
      </w:r>
    </w:p>
    <w:p w14:paraId="473F1F95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hint="eastAsia" w:ascii="Times New Roman" w:hAnsi="Times New Roman" w:eastAsia="宋体" w:cs="Times New Roman"/>
          <w:szCs w:val="21"/>
        </w:rPr>
        <w:instrText xml:space="preserve"> INCLUDEPICTURE "E:\\周飞燕\\2023\\同步\\化学 选择性必修1\\S139.TIF"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选择性必修1\\S139.TIF"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选择性必修1\\word\\S139.TIF"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"\\\\周飞燕\\e\\周飞燕\\2023\\同步\\化学 选择性必修1\\化学 鲁科 选择性必修1打包\\教师用书Word版文档\\S139.TIF"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选择性必修1（京粤闽皖豫宁陕）\\教师用书Word版文档\\S139.TIF"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363595" cy="1184910"/>
            <wp:effectExtent l="0" t="0" r="8255" b="1524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5BAB72D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t>利用某些特征反应检验</w:t>
      </w:r>
    </w:p>
    <w:p w14:paraId="5B6196E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宋体" w:hAnsi="宋体" w:eastAsia="宋体" w:cs="Times New Roman"/>
          <w:szCs w:val="21"/>
        </w:rPr>
        <w:t>→</w:t>
      </w:r>
      <w:r>
        <w:rPr>
          <w:rFonts w:ascii="Times New Roman" w:hAnsi="Times New Roman" w:eastAsia="宋体" w:cs="Times New Roman"/>
          <w:szCs w:val="21"/>
        </w:rPr>
        <w:t>滴入淀粉溶液和氯水，溶液变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9E7960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(2)常见阳离子的检验</w:t>
      </w:r>
    </w:p>
    <w:p w14:paraId="54737085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常规检验法</w:t>
      </w:r>
    </w:p>
    <w:p w14:paraId="6BB0805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a．用NaOH溶液能检验出Cu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、Al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、NH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</w:p>
    <w:p w14:paraId="6D37BA1B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选择性必修1（京粤闽皖豫宁陕）\\教师用书Word版文档\\S140.TIF"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198495" cy="1673860"/>
            <wp:effectExtent l="0" t="0" r="1905" b="254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8495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0DEB827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b．用焰色试验可检验出溶液中的K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和Na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</w:p>
    <w:p w14:paraId="1EF7DA6E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hint="eastAsia" w:ascii="Times New Roman" w:hAnsi="Times New Roman" w:eastAsia="宋体" w:cs="Times New Roman"/>
          <w:szCs w:val="21"/>
        </w:rPr>
        <w:instrText xml:space="preserve"> INCLUDEPICTURE "E:\\周飞燕\\2023\\同步\\化学 选择性必修1\\S141.TIF"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选择性必修1\\S141.TIF"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选择性必修1\\word\\S141.TIF"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"\\\\周飞燕\\e\\周飞燕\\2023\\同步\\化学 选择性必修1\\化学 鲁科 选择性必修1打包\\教师用书Word版文档\\S141.TIF"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选择性必修1（京粤闽皖豫宁陕）\\教师用书Word版文档\\S141.TIF"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708275" cy="731520"/>
            <wp:effectExtent l="0" t="0" r="15875" b="1143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0827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25837C5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特殊检验法</w:t>
      </w:r>
    </w:p>
    <w:p w14:paraId="4045C8EF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hint="eastAsia" w:ascii="Times New Roman" w:hAnsi="Times New Roman" w:eastAsia="宋体" w:cs="Times New Roman"/>
          <w:szCs w:val="21"/>
        </w:rPr>
        <w:instrText xml:space="preserve"> INCLUDEPICTURE "E:\\周飞燕\\2023\\同步\\化学 选择性必修1\\S142.TIF"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选择性必修1\\S142.TIF"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选择性必修1\\word\\S142.TIF"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"\\\\周飞燕\\e\\周飞燕\\2023\\同步\\化学 选择性必修1\\化学 鲁科 选择性必修1打包\\教师用书Word版文档\\S142.TIF"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选择性必修1（京粤闽皖豫宁陕）\\教师用书Word版文档\\S142.TIF"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369820" cy="601980"/>
            <wp:effectExtent l="0" t="0" r="5080" b="762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503A3C8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(3)测定溶液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-796290</wp:posOffset>
            </wp:positionH>
            <wp:positionV relativeFrom="paragraph">
              <wp:posOffset>-1860550</wp:posOffset>
            </wp:positionV>
            <wp:extent cx="7595870" cy="10684510"/>
            <wp:effectExtent l="0" t="0" r="11430" b="8890"/>
            <wp:wrapNone/>
            <wp:docPr id="6" name="图片 6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内页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中离子的浓度</w:t>
      </w:r>
    </w:p>
    <w:p w14:paraId="65321B94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沉淀法：如溶液中的SO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的浓度可以用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</w:t>
      </w:r>
      <w:r>
        <w:rPr>
          <w:rFonts w:ascii="Times New Roman" w:hAnsi="Times New Roman" w:eastAsia="宋体" w:cs="Times New Roman"/>
          <w:szCs w:val="21"/>
        </w:rPr>
        <w:t>将其转化为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</w:t>
      </w:r>
      <w:r>
        <w:rPr>
          <w:rFonts w:ascii="Times New Roman" w:hAnsi="Times New Roman" w:eastAsia="宋体" w:cs="Times New Roman"/>
          <w:szCs w:val="21"/>
        </w:rPr>
        <w:t>沉淀，然后称量沉淀的质量就可求得SO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的物质的量及其浓度。</w:t>
      </w:r>
    </w:p>
    <w:p w14:paraId="4E58F09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酸碱中和滴定：强酸溶液中的H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浓度可以用已知准确浓度的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滴定的方法求得。(详见下一课时)</w:t>
      </w:r>
    </w:p>
    <w:p w14:paraId="45133D1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氧化还原滴定法：如溶液中MnO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的浓度可用已知准确浓度的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滴定求得。</w:t>
      </w:r>
    </w:p>
    <w:p w14:paraId="0E1C03A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</w:t>
      </w:r>
      <w:r>
        <w:rPr>
          <w:rFonts w:ascii="Times New Roman" w:hAnsi="Times New Roman" w:eastAsia="黑体" w:cs="Times New Roman"/>
          <w:szCs w:val="21"/>
        </w:rPr>
        <w:t>物质制备与纯化</w:t>
      </w:r>
    </w:p>
    <w:p w14:paraId="63C43AFC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(1)物质的制备</w:t>
      </w:r>
    </w:p>
    <w:p w14:paraId="7A17CD4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氯碱工业电解饱和食盐水生产烧碱和氯气：2Cl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o(</w:instrText>
      </w:r>
      <w:r>
        <w:rPr>
          <w:rFonts w:hint="eastAsia" w:ascii="Times New Roman" w:hAnsi="Times New Roman" w:eastAsia="宋体" w:cs="Times New Roman"/>
          <w:spacing w:val="-16"/>
          <w:szCs w:val="21"/>
        </w:rPr>
        <w:instrText xml:space="preserve">====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=,\s\up7(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通电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2OH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；</w:t>
      </w:r>
    </w:p>
    <w:p w14:paraId="7E2B270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实验室制取CO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所发生的离子反应：CaCO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Ca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O。</w:t>
      </w:r>
    </w:p>
    <w:p w14:paraId="5885630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(2)物质的纯化</w:t>
      </w:r>
    </w:p>
    <w:p w14:paraId="1035E16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制备高纯度的氯化钠：除去粗盐中少量的SO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、Mg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、Ca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，需要的试剂及加入的正确顺序是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E14498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除去污水中的重金属离子：用</w:t>
      </w:r>
      <w:r>
        <w:rPr>
          <w:rFonts w:ascii="Times New Roman" w:hAnsi="Times New Roman" w:eastAsia="宋体" w:cs="Times New Roman"/>
          <w:szCs w:val="21"/>
          <w:u w:val="single"/>
        </w:rPr>
        <w:t>沉淀剂</w:t>
      </w:r>
      <w:r>
        <w:rPr>
          <w:rFonts w:ascii="Times New Roman" w:hAnsi="Times New Roman" w:eastAsia="宋体" w:cs="Times New Roman"/>
          <w:szCs w:val="21"/>
        </w:rPr>
        <w:t>将其转化为沉淀而除去，达到净水的目的。如Hg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的去除：Hg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HgS</w:t>
      </w:r>
      <w:r>
        <w:rPr>
          <w:rFonts w:ascii="宋体" w:hAnsi="宋体" w:eastAsia="宋体" w:cs="Times New Roman"/>
          <w:szCs w:val="21"/>
        </w:rPr>
        <w:t>↓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B55096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(3)从海水中提取二氧化碳</w:t>
      </w:r>
    </w:p>
    <w:p w14:paraId="38573E30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选择性必修1（京粤闽皖豫宁陕）\\教师用书Word版文档\\S143.TIF"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330450" cy="1725295"/>
            <wp:effectExtent l="0" t="0" r="12700" b="8255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3045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05F99C1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a室为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室，发生反应为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3E50FD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c室为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室，发生反应为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59D98E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a室产生的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通过阳离子交换膜进入b室，与b室中的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</w:t>
      </w:r>
      <w:r>
        <w:rPr>
          <w:rFonts w:ascii="Times New Roman" w:hAnsi="Times New Roman" w:eastAsia="宋体" w:cs="Times New Roman"/>
          <w:szCs w:val="21"/>
        </w:rPr>
        <w:t>发生反应，生成二氧化碳：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9FEA72F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</w:p>
    <w:p w14:paraId="19609FCD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44B0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31CA9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</w:rPr>
      <w:t>配套《高中必刷题 化学 选择性必修1 化学反应原理 LK》使用</w:t>
    </w:r>
  </w:p>
  <w:bookmarkEnd w:id="0"/>
  <w:p w14:paraId="0824A917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-821055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30.8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4D4A0A"/>
    <w:rsid w:val="000E0BBA"/>
    <w:rsid w:val="00155F19"/>
    <w:rsid w:val="002F31F3"/>
    <w:rsid w:val="004D4A0A"/>
    <w:rsid w:val="006D72DA"/>
    <w:rsid w:val="00704BAD"/>
    <w:rsid w:val="007B7EDD"/>
    <w:rsid w:val="007E24E9"/>
    <w:rsid w:val="008D21D9"/>
    <w:rsid w:val="00947136"/>
    <w:rsid w:val="00A405C6"/>
    <w:rsid w:val="00A65F3E"/>
    <w:rsid w:val="00A973C2"/>
    <w:rsid w:val="00C17073"/>
    <w:rsid w:val="00EE4A3A"/>
    <w:rsid w:val="01934780"/>
    <w:rsid w:val="265C1779"/>
    <w:rsid w:val="33B43337"/>
    <w:rsid w:val="4FE269DA"/>
    <w:rsid w:val="6248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S139.TIF" TargetMode="External"/><Relationship Id="rId8" Type="http://schemas.openxmlformats.org/officeDocument/2006/relationships/image" Target="media/image4.png"/><Relationship Id="rId7" Type="http://schemas.openxmlformats.org/officeDocument/2006/relationships/image" Target="S138.TIF" TargetMode="Externa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S143.TIF" TargetMode="External"/><Relationship Id="rId17" Type="http://schemas.openxmlformats.org/officeDocument/2006/relationships/image" Target="media/image8.png"/><Relationship Id="rId16" Type="http://schemas.openxmlformats.org/officeDocument/2006/relationships/image" Target="media/image1.jpeg"/><Relationship Id="rId15" Type="http://schemas.openxmlformats.org/officeDocument/2006/relationships/image" Target="S142.TIF" TargetMode="External"/><Relationship Id="rId14" Type="http://schemas.openxmlformats.org/officeDocument/2006/relationships/image" Target="media/image7.png"/><Relationship Id="rId13" Type="http://schemas.openxmlformats.org/officeDocument/2006/relationships/image" Target="S141.TIF" TargetMode="External"/><Relationship Id="rId12" Type="http://schemas.openxmlformats.org/officeDocument/2006/relationships/image" Target="media/image6.png"/><Relationship Id="rId11" Type="http://schemas.openxmlformats.org/officeDocument/2006/relationships/image" Target="S140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662</Words>
  <Characters>765</Characters>
  <Lines>102</Lines>
  <Paragraphs>96</Paragraphs>
  <TotalTime>0</TotalTime>
  <ScaleCrop>false</ScaleCrop>
  <LinksUpToDate>false</LinksUpToDate>
  <CharactersWithSpaces>1204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2025-04-02T01:53:00Z</dcterms:created>
  <dc:creator>1224348813@qq.com</dc:creator>
  <cp:lastModifiedBy>刘岩</cp:lastModifiedBy>
  <dcterms:modified xsi:type="dcterms:W3CDTF">2026-03-20T02:02:28Z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4F01BEECC1C7493E8225B9C69336A114_12</vt:lpwstr>
  </property>
</Properties>
</file>